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003" w:rsidRDefault="00C8000C" w:rsidP="00C8000C">
      <w:pPr>
        <w:pStyle w:val="NoSpacing"/>
        <w:rPr>
          <w:sz w:val="28"/>
          <w:szCs w:val="28"/>
        </w:rPr>
      </w:pPr>
      <w:bookmarkStart w:id="0" w:name="_GoBack"/>
      <w:bookmarkEnd w:id="0"/>
      <w:r>
        <w:rPr>
          <w:sz w:val="28"/>
          <w:szCs w:val="28"/>
        </w:rPr>
        <w:tab/>
      </w:r>
      <w:r>
        <w:rPr>
          <w:sz w:val="28"/>
          <w:szCs w:val="28"/>
        </w:rPr>
        <w:tab/>
      </w:r>
      <w:r>
        <w:rPr>
          <w:sz w:val="28"/>
          <w:szCs w:val="28"/>
        </w:rPr>
        <w:tab/>
        <w:t>Political Cartoon</w:t>
      </w:r>
      <w:r w:rsidR="00127B2E">
        <w:rPr>
          <w:sz w:val="28"/>
          <w:szCs w:val="28"/>
        </w:rPr>
        <w:tab/>
      </w:r>
      <w:r w:rsidR="00127B2E">
        <w:rPr>
          <w:sz w:val="28"/>
          <w:szCs w:val="28"/>
        </w:rPr>
        <w:tab/>
      </w:r>
      <w:r w:rsidR="00127B2E">
        <w:rPr>
          <w:sz w:val="28"/>
          <w:szCs w:val="28"/>
        </w:rPr>
        <w:tab/>
      </w:r>
      <w:r w:rsidR="00127B2E">
        <w:rPr>
          <w:sz w:val="28"/>
          <w:szCs w:val="28"/>
        </w:rPr>
        <w:tab/>
        <w:t>Name:_____________</w:t>
      </w:r>
    </w:p>
    <w:p w:rsidR="00C8000C" w:rsidRDefault="00C8000C" w:rsidP="00C8000C">
      <w:pPr>
        <w:pStyle w:val="NoSpacing"/>
        <w:rPr>
          <w:sz w:val="28"/>
          <w:szCs w:val="28"/>
        </w:rPr>
      </w:pPr>
    </w:p>
    <w:p w:rsidR="00C8000C" w:rsidRDefault="00C8000C" w:rsidP="00C8000C">
      <w:pPr>
        <w:pStyle w:val="NoSpacing"/>
        <w:rPr>
          <w:sz w:val="28"/>
          <w:szCs w:val="28"/>
        </w:rPr>
      </w:pPr>
      <w:r>
        <w:rPr>
          <w:sz w:val="28"/>
          <w:szCs w:val="28"/>
        </w:rPr>
        <w:t>Objective:  Students will identify the relevant political issue that is addressed in the political cartoon.  They will demonstrate their understanding of the federal issue through decoding, as well as creating a political cartoon.</w:t>
      </w:r>
    </w:p>
    <w:p w:rsidR="00C8000C" w:rsidRDefault="00C8000C" w:rsidP="00C8000C">
      <w:pPr>
        <w:pStyle w:val="NoSpacing"/>
        <w:rPr>
          <w:sz w:val="28"/>
          <w:szCs w:val="28"/>
        </w:rPr>
      </w:pPr>
    </w:p>
    <w:p w:rsidR="00C8000C" w:rsidRDefault="00C8000C" w:rsidP="00C8000C">
      <w:pPr>
        <w:pStyle w:val="NoSpacing"/>
        <w:rPr>
          <w:sz w:val="28"/>
          <w:szCs w:val="28"/>
        </w:rPr>
      </w:pPr>
      <w:r>
        <w:rPr>
          <w:sz w:val="28"/>
          <w:szCs w:val="28"/>
        </w:rPr>
        <w:t>Method:</w:t>
      </w:r>
    </w:p>
    <w:p w:rsidR="00C8000C" w:rsidRDefault="00C8000C" w:rsidP="00C8000C">
      <w:pPr>
        <w:pStyle w:val="NoSpacing"/>
        <w:rPr>
          <w:sz w:val="28"/>
          <w:szCs w:val="28"/>
        </w:rPr>
      </w:pPr>
    </w:p>
    <w:p w:rsidR="00C8000C" w:rsidRPr="00C8000C" w:rsidRDefault="00C8000C" w:rsidP="00C8000C">
      <w:pPr>
        <w:pStyle w:val="NoSpacing"/>
        <w:numPr>
          <w:ilvl w:val="0"/>
          <w:numId w:val="1"/>
        </w:numPr>
        <w:rPr>
          <w:b/>
          <w:sz w:val="28"/>
          <w:szCs w:val="28"/>
        </w:rPr>
      </w:pPr>
      <w:r w:rsidRPr="00C8000C">
        <w:rPr>
          <w:b/>
          <w:sz w:val="28"/>
          <w:szCs w:val="28"/>
        </w:rPr>
        <w:t xml:space="preserve"> Decode the following political cartoon.</w:t>
      </w:r>
    </w:p>
    <w:p w:rsidR="00C8000C" w:rsidRDefault="00C8000C" w:rsidP="00C8000C">
      <w:pPr>
        <w:pStyle w:val="NoSpacing"/>
        <w:rPr>
          <w:sz w:val="28"/>
          <w:szCs w:val="28"/>
        </w:rPr>
      </w:pPr>
    </w:p>
    <w:p w:rsidR="00C8000C" w:rsidRDefault="00C8000C" w:rsidP="00C8000C">
      <w:pPr>
        <w:pStyle w:val="NoSpacing"/>
        <w:rPr>
          <w:sz w:val="28"/>
          <w:szCs w:val="28"/>
        </w:rPr>
      </w:pPr>
      <w:r w:rsidRPr="00C8000C">
        <w:rPr>
          <w:sz w:val="28"/>
          <w:szCs w:val="28"/>
          <w:u w:val="single"/>
        </w:rPr>
        <w:t>Step One</w:t>
      </w:r>
      <w:r>
        <w:rPr>
          <w:sz w:val="28"/>
          <w:szCs w:val="28"/>
        </w:rPr>
        <w:t>:  write down all that you see within the cartoon.</w:t>
      </w:r>
    </w:p>
    <w:p w:rsidR="00C8000C" w:rsidRPr="00C8000C" w:rsidRDefault="00C8000C" w:rsidP="00C8000C">
      <w:pPr>
        <w:pStyle w:val="NoSpacing"/>
        <w:rPr>
          <w:sz w:val="28"/>
          <w:szCs w:val="28"/>
        </w:rPr>
      </w:pPr>
      <w:r w:rsidRPr="00C8000C">
        <w:rPr>
          <w:sz w:val="28"/>
          <w:szCs w:val="28"/>
          <w:u w:val="single"/>
        </w:rPr>
        <w:t>Step Two</w:t>
      </w:r>
      <w:r>
        <w:rPr>
          <w:sz w:val="28"/>
          <w:szCs w:val="28"/>
        </w:rPr>
        <w:t>: Answer the following questions:</w:t>
      </w:r>
    </w:p>
    <w:p w:rsidR="00C8000C" w:rsidRDefault="00C8000C" w:rsidP="007E1F8E">
      <w:pPr>
        <w:pStyle w:val="NoSpacing"/>
        <w:numPr>
          <w:ilvl w:val="0"/>
          <w:numId w:val="3"/>
        </w:numPr>
        <w:rPr>
          <w:sz w:val="28"/>
          <w:szCs w:val="28"/>
        </w:rPr>
      </w:pPr>
      <w:r w:rsidRPr="00C8000C">
        <w:rPr>
          <w:sz w:val="28"/>
          <w:szCs w:val="28"/>
        </w:rPr>
        <w:t>Are there any real people or places in the cartoon? If not, what images are portrayed in the cartoon?</w:t>
      </w:r>
    </w:p>
    <w:p w:rsidR="007E1F8E" w:rsidRPr="00C8000C" w:rsidRDefault="007E1F8E" w:rsidP="007E1F8E">
      <w:pPr>
        <w:pStyle w:val="NoSpacing"/>
        <w:numPr>
          <w:ilvl w:val="0"/>
          <w:numId w:val="3"/>
        </w:numPr>
        <w:rPr>
          <w:sz w:val="28"/>
          <w:szCs w:val="28"/>
        </w:rPr>
      </w:pPr>
      <w:r>
        <w:rPr>
          <w:sz w:val="28"/>
          <w:szCs w:val="28"/>
        </w:rPr>
        <w:t>Are there any symbols that are known to represent something?</w:t>
      </w:r>
    </w:p>
    <w:p w:rsidR="00C8000C" w:rsidRPr="00C8000C" w:rsidRDefault="00C8000C" w:rsidP="007E1F8E">
      <w:pPr>
        <w:pStyle w:val="NoSpacing"/>
        <w:numPr>
          <w:ilvl w:val="0"/>
          <w:numId w:val="3"/>
        </w:numPr>
        <w:rPr>
          <w:sz w:val="28"/>
          <w:szCs w:val="28"/>
        </w:rPr>
      </w:pPr>
      <w:r w:rsidRPr="00C8000C">
        <w:rPr>
          <w:sz w:val="28"/>
          <w:szCs w:val="28"/>
        </w:rPr>
        <w:t>Identify the specific artistic techniques used in the cartoon (i.e., symbolism, analogy, exaggeration, labeling, and irony). What is the artist trying to show the reader by using these techniques?</w:t>
      </w:r>
    </w:p>
    <w:p w:rsidR="007E1F8E" w:rsidRDefault="00C8000C" w:rsidP="007E1F8E">
      <w:pPr>
        <w:pStyle w:val="NoSpacing"/>
        <w:numPr>
          <w:ilvl w:val="0"/>
          <w:numId w:val="3"/>
        </w:numPr>
        <w:rPr>
          <w:sz w:val="28"/>
          <w:szCs w:val="28"/>
        </w:rPr>
      </w:pPr>
      <w:r w:rsidRPr="00C8000C">
        <w:rPr>
          <w:sz w:val="28"/>
          <w:szCs w:val="28"/>
        </w:rPr>
        <w:t xml:space="preserve">What is the cartoonist's point of view about the topic portrayed in the cartoon? </w:t>
      </w:r>
    </w:p>
    <w:p w:rsidR="00C8000C" w:rsidRDefault="007E1F8E" w:rsidP="007E1F8E">
      <w:pPr>
        <w:pStyle w:val="NoSpacing"/>
        <w:numPr>
          <w:ilvl w:val="0"/>
          <w:numId w:val="3"/>
        </w:numPr>
        <w:rPr>
          <w:sz w:val="28"/>
          <w:szCs w:val="28"/>
        </w:rPr>
      </w:pPr>
      <w:r>
        <w:rPr>
          <w:sz w:val="28"/>
          <w:szCs w:val="28"/>
        </w:rPr>
        <w:t xml:space="preserve">What is the issue that the artist is addressing?  </w:t>
      </w:r>
      <w:r w:rsidR="00C8000C" w:rsidRPr="00C8000C">
        <w:rPr>
          <w:sz w:val="28"/>
          <w:szCs w:val="28"/>
        </w:rPr>
        <w:t>Give examples to support your interpretation. (Copyright 20</w:t>
      </w:r>
      <w:r>
        <w:rPr>
          <w:sz w:val="28"/>
          <w:szCs w:val="28"/>
        </w:rPr>
        <w:t>17</w:t>
      </w:r>
      <w:r w:rsidR="00C8000C" w:rsidRPr="00C8000C">
        <w:rPr>
          <w:sz w:val="28"/>
          <w:szCs w:val="28"/>
        </w:rPr>
        <w:t>)</w:t>
      </w:r>
    </w:p>
    <w:p w:rsidR="00C8000C" w:rsidRDefault="00C8000C" w:rsidP="00C8000C">
      <w:pPr>
        <w:pStyle w:val="NoSpacing"/>
        <w:rPr>
          <w:sz w:val="28"/>
          <w:szCs w:val="28"/>
        </w:rPr>
      </w:pPr>
    </w:p>
    <w:p w:rsidR="00E2342D" w:rsidRDefault="00E2342D" w:rsidP="00C8000C">
      <w:pPr>
        <w:pStyle w:val="NoSpacing"/>
        <w:rPr>
          <w:sz w:val="28"/>
          <w:szCs w:val="28"/>
        </w:rPr>
      </w:pPr>
    </w:p>
    <w:p w:rsidR="00127B2E" w:rsidRDefault="00692AEE" w:rsidP="00C8000C">
      <w:pPr>
        <w:pStyle w:val="NoSpacing"/>
        <w:rPr>
          <w:sz w:val="28"/>
          <w:szCs w:val="28"/>
        </w:rPr>
      </w:pPr>
      <w:r>
        <w:rPr>
          <w:noProof/>
          <w:lang w:eastAsia="en-CA"/>
        </w:rPr>
        <w:lastRenderedPageBreak/>
        <w:drawing>
          <wp:inline distT="0" distB="0" distL="0" distR="0">
            <wp:extent cx="5943600" cy="4457700"/>
            <wp:effectExtent l="0" t="0" r="0" b="0"/>
            <wp:docPr id="1" name="Picture 1" descr="politica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ical cart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C8000C" w:rsidRDefault="00C8000C" w:rsidP="00C8000C">
      <w:pPr>
        <w:pStyle w:val="NoSpacing"/>
        <w:rPr>
          <w:sz w:val="28"/>
          <w:szCs w:val="28"/>
        </w:rPr>
      </w:pPr>
    </w:p>
    <w:p w:rsidR="00C8000C" w:rsidRDefault="00C8000C" w:rsidP="00C8000C">
      <w:pPr>
        <w:pStyle w:val="NoSpacing"/>
        <w:rPr>
          <w:noProof/>
          <w:sz w:val="28"/>
          <w:szCs w:val="28"/>
          <w:lang w:eastAsia="en-CA"/>
        </w:rPr>
      </w:pPr>
    </w:p>
    <w:p w:rsidR="00212587" w:rsidRDefault="00212587" w:rsidP="00C8000C">
      <w:pPr>
        <w:pStyle w:val="NoSpacing"/>
        <w:rPr>
          <w:noProof/>
          <w:sz w:val="28"/>
          <w:szCs w:val="28"/>
          <w:lang w:eastAsia="en-CA"/>
        </w:rPr>
      </w:pPr>
    </w:p>
    <w:p w:rsidR="00212587" w:rsidRDefault="00212587" w:rsidP="00C8000C">
      <w:pPr>
        <w:pStyle w:val="NoSpacing"/>
        <w:rPr>
          <w:noProof/>
          <w:sz w:val="28"/>
          <w:szCs w:val="28"/>
          <w:lang w:eastAsia="en-CA"/>
        </w:rPr>
      </w:pPr>
    </w:p>
    <w:p w:rsidR="00212587" w:rsidRDefault="00212587" w:rsidP="00C8000C">
      <w:pPr>
        <w:pStyle w:val="NoSpacing"/>
        <w:rPr>
          <w:noProof/>
          <w:sz w:val="28"/>
          <w:szCs w:val="28"/>
          <w:lang w:eastAsia="en-CA"/>
        </w:rPr>
      </w:pPr>
    </w:p>
    <w:p w:rsidR="00212587" w:rsidRDefault="00212587" w:rsidP="00C8000C">
      <w:pPr>
        <w:pStyle w:val="NoSpacing"/>
        <w:rPr>
          <w:noProof/>
          <w:sz w:val="28"/>
          <w:szCs w:val="28"/>
          <w:lang w:eastAsia="en-CA"/>
        </w:rPr>
      </w:pPr>
    </w:p>
    <w:p w:rsidR="00212587" w:rsidRDefault="00212587" w:rsidP="00C8000C">
      <w:pPr>
        <w:pStyle w:val="NoSpacing"/>
        <w:rPr>
          <w:noProof/>
          <w:sz w:val="28"/>
          <w:szCs w:val="28"/>
          <w:lang w:eastAsia="en-CA"/>
        </w:rPr>
      </w:pPr>
    </w:p>
    <w:p w:rsidR="00212587" w:rsidRDefault="00212587" w:rsidP="00C8000C">
      <w:pPr>
        <w:pStyle w:val="NoSpacing"/>
        <w:rPr>
          <w:noProof/>
          <w:sz w:val="28"/>
          <w:szCs w:val="28"/>
          <w:lang w:eastAsia="en-CA"/>
        </w:rPr>
      </w:pPr>
    </w:p>
    <w:p w:rsidR="00212587" w:rsidRDefault="00212587" w:rsidP="00C8000C">
      <w:pPr>
        <w:pStyle w:val="NoSpacing"/>
        <w:rPr>
          <w:noProof/>
          <w:sz w:val="28"/>
          <w:szCs w:val="28"/>
          <w:lang w:eastAsia="en-CA"/>
        </w:rPr>
      </w:pPr>
    </w:p>
    <w:p w:rsidR="00212587" w:rsidRDefault="00212587" w:rsidP="00C8000C">
      <w:pPr>
        <w:pStyle w:val="NoSpacing"/>
        <w:rPr>
          <w:noProof/>
          <w:sz w:val="28"/>
          <w:szCs w:val="28"/>
          <w:lang w:eastAsia="en-CA"/>
        </w:rPr>
      </w:pPr>
    </w:p>
    <w:p w:rsidR="00212587" w:rsidRDefault="00212587" w:rsidP="00C8000C">
      <w:pPr>
        <w:pStyle w:val="NoSpacing"/>
        <w:rPr>
          <w:noProof/>
          <w:sz w:val="28"/>
          <w:szCs w:val="28"/>
          <w:lang w:eastAsia="en-CA"/>
        </w:rPr>
      </w:pPr>
    </w:p>
    <w:p w:rsidR="00212587" w:rsidRDefault="00212587" w:rsidP="00C8000C">
      <w:pPr>
        <w:pStyle w:val="NoSpacing"/>
        <w:rPr>
          <w:noProof/>
          <w:sz w:val="28"/>
          <w:szCs w:val="28"/>
          <w:lang w:eastAsia="en-CA"/>
        </w:rPr>
      </w:pPr>
    </w:p>
    <w:p w:rsidR="00212587" w:rsidRDefault="00212587" w:rsidP="00C8000C">
      <w:pPr>
        <w:pStyle w:val="NoSpacing"/>
        <w:rPr>
          <w:noProof/>
          <w:sz w:val="28"/>
          <w:szCs w:val="28"/>
          <w:lang w:eastAsia="en-CA"/>
        </w:rPr>
      </w:pPr>
    </w:p>
    <w:p w:rsidR="00212587" w:rsidRDefault="00212587" w:rsidP="00C8000C">
      <w:pPr>
        <w:pStyle w:val="NoSpacing"/>
        <w:rPr>
          <w:noProof/>
          <w:sz w:val="28"/>
          <w:szCs w:val="28"/>
          <w:lang w:eastAsia="en-CA"/>
        </w:rPr>
      </w:pPr>
    </w:p>
    <w:p w:rsidR="00212587" w:rsidRDefault="00212587" w:rsidP="00C8000C">
      <w:pPr>
        <w:pStyle w:val="NoSpacing"/>
        <w:rPr>
          <w:noProof/>
          <w:sz w:val="28"/>
          <w:szCs w:val="28"/>
          <w:lang w:eastAsia="en-CA"/>
        </w:rPr>
      </w:pPr>
    </w:p>
    <w:p w:rsidR="00212587" w:rsidRDefault="00212587" w:rsidP="00C8000C">
      <w:pPr>
        <w:pStyle w:val="NoSpacing"/>
        <w:rPr>
          <w:sz w:val="28"/>
          <w:szCs w:val="28"/>
        </w:rPr>
      </w:pPr>
    </w:p>
    <w:p w:rsidR="00C8000C" w:rsidRDefault="00C8000C" w:rsidP="00C8000C">
      <w:pPr>
        <w:pStyle w:val="NoSpacing"/>
        <w:rPr>
          <w:sz w:val="28"/>
          <w:szCs w:val="28"/>
        </w:rPr>
      </w:pPr>
    </w:p>
    <w:p w:rsidR="00C8000C" w:rsidRDefault="00C8000C" w:rsidP="00C8000C">
      <w:pPr>
        <w:pStyle w:val="NoSpacing"/>
        <w:rPr>
          <w:sz w:val="28"/>
          <w:szCs w:val="28"/>
        </w:rPr>
      </w:pPr>
      <w:r>
        <w:rPr>
          <w:sz w:val="28"/>
          <w:szCs w:val="28"/>
        </w:rPr>
        <w:lastRenderedPageBreak/>
        <w:t>Rubric</w:t>
      </w:r>
    </w:p>
    <w:p w:rsidR="00C8000C" w:rsidRDefault="00C8000C" w:rsidP="00C8000C">
      <w:pPr>
        <w:pStyle w:val="NoSpacing"/>
        <w:rPr>
          <w:sz w:val="28"/>
          <w:szCs w:val="28"/>
        </w:rPr>
      </w:pPr>
    </w:p>
    <w:p w:rsidR="00C8000C" w:rsidRDefault="00C8000C" w:rsidP="00C8000C">
      <w:pPr>
        <w:pStyle w:val="NoSpacing"/>
        <w:rPr>
          <w:sz w:val="28"/>
          <w:szCs w:val="28"/>
        </w:rPr>
      </w:pPr>
      <w:r>
        <w:rPr>
          <w:sz w:val="28"/>
          <w:szCs w:val="28"/>
        </w:rPr>
        <w:t>Student listed what was in the picture</w:t>
      </w:r>
      <w:r w:rsidR="0029748D">
        <w:rPr>
          <w:sz w:val="28"/>
          <w:szCs w:val="28"/>
        </w:rPr>
        <w:t>_______________</w:t>
      </w:r>
    </w:p>
    <w:p w:rsidR="00C8000C" w:rsidRDefault="00C8000C" w:rsidP="00C8000C">
      <w:pPr>
        <w:pStyle w:val="NoSpacing"/>
        <w:rPr>
          <w:sz w:val="28"/>
          <w:szCs w:val="28"/>
        </w:rPr>
      </w:pPr>
      <w:r>
        <w:rPr>
          <w:sz w:val="28"/>
          <w:szCs w:val="28"/>
        </w:rPr>
        <w:t>Student listed the specific artistic techniques used in the cartoon</w:t>
      </w:r>
      <w:r w:rsidR="0029748D">
        <w:rPr>
          <w:sz w:val="28"/>
          <w:szCs w:val="28"/>
        </w:rPr>
        <w:t>______________</w:t>
      </w:r>
    </w:p>
    <w:p w:rsidR="00C8000C" w:rsidRDefault="00C8000C" w:rsidP="00C8000C">
      <w:pPr>
        <w:pStyle w:val="NoSpacing"/>
        <w:rPr>
          <w:sz w:val="28"/>
          <w:szCs w:val="28"/>
        </w:rPr>
      </w:pPr>
      <w:r>
        <w:rPr>
          <w:sz w:val="28"/>
          <w:szCs w:val="28"/>
        </w:rPr>
        <w:t>Student identified who the cartoon was about</w:t>
      </w:r>
      <w:r w:rsidR="0029748D">
        <w:rPr>
          <w:sz w:val="28"/>
          <w:szCs w:val="28"/>
        </w:rPr>
        <w:t>__________________</w:t>
      </w:r>
    </w:p>
    <w:p w:rsidR="00C8000C" w:rsidRDefault="00C8000C" w:rsidP="00C8000C">
      <w:pPr>
        <w:pStyle w:val="NoSpacing"/>
        <w:rPr>
          <w:sz w:val="28"/>
          <w:szCs w:val="28"/>
        </w:rPr>
      </w:pPr>
      <w:r>
        <w:rPr>
          <w:sz w:val="28"/>
          <w:szCs w:val="28"/>
        </w:rPr>
        <w:t>Student identified the political issue that was portrayed</w:t>
      </w:r>
      <w:r w:rsidR="0029748D">
        <w:rPr>
          <w:sz w:val="28"/>
          <w:szCs w:val="28"/>
        </w:rPr>
        <w:t>__________________</w:t>
      </w:r>
    </w:p>
    <w:p w:rsidR="00C8000C" w:rsidRDefault="00C8000C" w:rsidP="00C8000C">
      <w:pPr>
        <w:pStyle w:val="NoSpacing"/>
        <w:rPr>
          <w:sz w:val="28"/>
          <w:szCs w:val="28"/>
        </w:rPr>
      </w:pPr>
      <w:r>
        <w:rPr>
          <w:sz w:val="28"/>
          <w:szCs w:val="28"/>
        </w:rPr>
        <w:t>Student identified the point of view that was portrayed by the cartoonist</w:t>
      </w:r>
      <w:r w:rsidR="0029748D">
        <w:rPr>
          <w:sz w:val="28"/>
          <w:szCs w:val="28"/>
        </w:rPr>
        <w:t>_______</w:t>
      </w:r>
    </w:p>
    <w:p w:rsidR="0029748D" w:rsidRDefault="0029748D" w:rsidP="00C8000C">
      <w:pPr>
        <w:pStyle w:val="NoSpacing"/>
        <w:rPr>
          <w:sz w:val="28"/>
          <w:szCs w:val="28"/>
        </w:rPr>
      </w:pPr>
    </w:p>
    <w:tbl>
      <w:tblPr>
        <w:tblStyle w:val="TableGrid"/>
        <w:tblW w:w="0" w:type="auto"/>
        <w:tblLook w:val="04A0" w:firstRow="1" w:lastRow="0" w:firstColumn="1" w:lastColumn="0" w:noHBand="0" w:noVBand="1"/>
      </w:tblPr>
      <w:tblGrid>
        <w:gridCol w:w="1915"/>
        <w:gridCol w:w="1915"/>
        <w:gridCol w:w="1915"/>
        <w:gridCol w:w="1915"/>
        <w:gridCol w:w="1916"/>
      </w:tblGrid>
      <w:tr w:rsidR="0029748D" w:rsidTr="0029748D">
        <w:tc>
          <w:tcPr>
            <w:tcW w:w="1915" w:type="dxa"/>
          </w:tcPr>
          <w:p w:rsidR="0029748D" w:rsidRDefault="0029748D" w:rsidP="00C8000C">
            <w:pPr>
              <w:pStyle w:val="NoSpacing"/>
              <w:rPr>
                <w:sz w:val="28"/>
                <w:szCs w:val="28"/>
              </w:rPr>
            </w:pPr>
          </w:p>
        </w:tc>
        <w:tc>
          <w:tcPr>
            <w:tcW w:w="1915" w:type="dxa"/>
          </w:tcPr>
          <w:p w:rsidR="0029748D" w:rsidRDefault="0029748D" w:rsidP="00C8000C">
            <w:pPr>
              <w:pStyle w:val="NoSpacing"/>
              <w:rPr>
                <w:sz w:val="28"/>
                <w:szCs w:val="28"/>
              </w:rPr>
            </w:pPr>
            <w:r>
              <w:rPr>
                <w:sz w:val="28"/>
                <w:szCs w:val="28"/>
              </w:rPr>
              <w:t>Excellent</w:t>
            </w:r>
          </w:p>
        </w:tc>
        <w:tc>
          <w:tcPr>
            <w:tcW w:w="1915" w:type="dxa"/>
          </w:tcPr>
          <w:p w:rsidR="0029748D" w:rsidRDefault="0029748D" w:rsidP="00C8000C">
            <w:pPr>
              <w:pStyle w:val="NoSpacing"/>
              <w:rPr>
                <w:sz w:val="28"/>
                <w:szCs w:val="28"/>
              </w:rPr>
            </w:pPr>
            <w:r>
              <w:rPr>
                <w:sz w:val="28"/>
                <w:szCs w:val="28"/>
              </w:rPr>
              <w:t xml:space="preserve">Good </w:t>
            </w:r>
          </w:p>
        </w:tc>
        <w:tc>
          <w:tcPr>
            <w:tcW w:w="1915" w:type="dxa"/>
          </w:tcPr>
          <w:p w:rsidR="0029748D" w:rsidRDefault="0029748D" w:rsidP="00C8000C">
            <w:pPr>
              <w:pStyle w:val="NoSpacing"/>
              <w:rPr>
                <w:sz w:val="28"/>
                <w:szCs w:val="28"/>
              </w:rPr>
            </w:pPr>
            <w:r>
              <w:rPr>
                <w:sz w:val="28"/>
                <w:szCs w:val="28"/>
              </w:rPr>
              <w:t>Basic</w:t>
            </w:r>
          </w:p>
        </w:tc>
        <w:tc>
          <w:tcPr>
            <w:tcW w:w="1916" w:type="dxa"/>
          </w:tcPr>
          <w:p w:rsidR="0029748D" w:rsidRDefault="0029748D" w:rsidP="00C8000C">
            <w:pPr>
              <w:pStyle w:val="NoSpacing"/>
              <w:rPr>
                <w:sz w:val="28"/>
                <w:szCs w:val="28"/>
              </w:rPr>
            </w:pPr>
            <w:r>
              <w:rPr>
                <w:sz w:val="28"/>
                <w:szCs w:val="28"/>
              </w:rPr>
              <w:t>Not Meeting</w:t>
            </w:r>
          </w:p>
        </w:tc>
      </w:tr>
      <w:tr w:rsidR="0029748D" w:rsidTr="0029748D">
        <w:tc>
          <w:tcPr>
            <w:tcW w:w="1915" w:type="dxa"/>
          </w:tcPr>
          <w:p w:rsidR="0029748D" w:rsidRDefault="0029748D" w:rsidP="00C8000C">
            <w:pPr>
              <w:pStyle w:val="NoSpacing"/>
              <w:rPr>
                <w:sz w:val="28"/>
                <w:szCs w:val="28"/>
              </w:rPr>
            </w:pPr>
            <w:r>
              <w:rPr>
                <w:sz w:val="28"/>
                <w:szCs w:val="28"/>
              </w:rPr>
              <w:t>Explores events and issues from different points of views</w:t>
            </w:r>
          </w:p>
        </w:tc>
        <w:tc>
          <w:tcPr>
            <w:tcW w:w="1915" w:type="dxa"/>
          </w:tcPr>
          <w:p w:rsidR="0029748D" w:rsidRDefault="0029748D" w:rsidP="0029748D">
            <w:pPr>
              <w:pStyle w:val="NoSpacing"/>
              <w:rPr>
                <w:sz w:val="28"/>
                <w:szCs w:val="28"/>
              </w:rPr>
            </w:pPr>
            <w:r>
              <w:rPr>
                <w:sz w:val="28"/>
                <w:szCs w:val="28"/>
              </w:rPr>
              <w:t>Student uses knowledge and skills to engage in the complex learning task</w:t>
            </w:r>
          </w:p>
        </w:tc>
        <w:tc>
          <w:tcPr>
            <w:tcW w:w="1915" w:type="dxa"/>
          </w:tcPr>
          <w:p w:rsidR="0029748D" w:rsidRDefault="00563254" w:rsidP="00563254">
            <w:pPr>
              <w:pStyle w:val="NoSpacing"/>
              <w:rPr>
                <w:sz w:val="28"/>
                <w:szCs w:val="28"/>
              </w:rPr>
            </w:pPr>
            <w:r>
              <w:rPr>
                <w:sz w:val="28"/>
                <w:szCs w:val="28"/>
              </w:rPr>
              <w:t>Student uses knowledge and skills at a varied level to engage in the learning task</w:t>
            </w:r>
          </w:p>
        </w:tc>
        <w:tc>
          <w:tcPr>
            <w:tcW w:w="1915" w:type="dxa"/>
          </w:tcPr>
          <w:p w:rsidR="0029748D" w:rsidRDefault="0029748D" w:rsidP="00C8000C">
            <w:pPr>
              <w:pStyle w:val="NoSpacing"/>
              <w:rPr>
                <w:sz w:val="28"/>
                <w:szCs w:val="28"/>
              </w:rPr>
            </w:pPr>
            <w:r>
              <w:rPr>
                <w:sz w:val="28"/>
                <w:szCs w:val="28"/>
              </w:rPr>
              <w:t>Student uses knowledge and skills at a common level to engage in this learning task</w:t>
            </w:r>
          </w:p>
        </w:tc>
        <w:tc>
          <w:tcPr>
            <w:tcW w:w="1916" w:type="dxa"/>
          </w:tcPr>
          <w:p w:rsidR="0029748D" w:rsidRDefault="0029748D" w:rsidP="00C8000C">
            <w:pPr>
              <w:pStyle w:val="NoSpacing"/>
              <w:rPr>
                <w:sz w:val="28"/>
                <w:szCs w:val="28"/>
              </w:rPr>
            </w:pPr>
            <w:r>
              <w:rPr>
                <w:sz w:val="28"/>
                <w:szCs w:val="28"/>
              </w:rPr>
              <w:t>Student struggles to use knowledge and skills to engage in this learning task</w:t>
            </w:r>
          </w:p>
        </w:tc>
      </w:tr>
      <w:tr w:rsidR="0029748D" w:rsidTr="0029748D">
        <w:tc>
          <w:tcPr>
            <w:tcW w:w="1915" w:type="dxa"/>
          </w:tcPr>
          <w:p w:rsidR="0029748D" w:rsidRDefault="0029748D" w:rsidP="00C8000C">
            <w:pPr>
              <w:pStyle w:val="NoSpacing"/>
              <w:rPr>
                <w:sz w:val="28"/>
                <w:szCs w:val="28"/>
              </w:rPr>
            </w:pPr>
            <w:r>
              <w:rPr>
                <w:sz w:val="28"/>
                <w:szCs w:val="28"/>
              </w:rPr>
              <w:t>Manages and evaluates ideas and information</w:t>
            </w:r>
          </w:p>
        </w:tc>
        <w:tc>
          <w:tcPr>
            <w:tcW w:w="1915" w:type="dxa"/>
          </w:tcPr>
          <w:p w:rsidR="0029748D" w:rsidRDefault="0029748D" w:rsidP="00C8000C">
            <w:pPr>
              <w:pStyle w:val="NoSpacing"/>
              <w:rPr>
                <w:sz w:val="28"/>
                <w:szCs w:val="28"/>
              </w:rPr>
            </w:pPr>
            <w:r>
              <w:rPr>
                <w:sz w:val="28"/>
                <w:szCs w:val="28"/>
              </w:rPr>
              <w:t>Student demonstrates a subtle and thorough understanding of the political message</w:t>
            </w:r>
          </w:p>
        </w:tc>
        <w:tc>
          <w:tcPr>
            <w:tcW w:w="1915" w:type="dxa"/>
          </w:tcPr>
          <w:p w:rsidR="0029748D" w:rsidRDefault="0029748D" w:rsidP="00C8000C">
            <w:pPr>
              <w:pStyle w:val="NoSpacing"/>
              <w:rPr>
                <w:sz w:val="28"/>
                <w:szCs w:val="28"/>
              </w:rPr>
            </w:pPr>
            <w:r>
              <w:rPr>
                <w:sz w:val="28"/>
                <w:szCs w:val="28"/>
              </w:rPr>
              <w:t>Student demonstrates an in-depth and well-developed understanding of the political message</w:t>
            </w:r>
          </w:p>
        </w:tc>
        <w:tc>
          <w:tcPr>
            <w:tcW w:w="1915" w:type="dxa"/>
          </w:tcPr>
          <w:p w:rsidR="0029748D" w:rsidRDefault="0029748D" w:rsidP="00C8000C">
            <w:pPr>
              <w:pStyle w:val="NoSpacing"/>
              <w:rPr>
                <w:sz w:val="28"/>
                <w:szCs w:val="28"/>
              </w:rPr>
            </w:pPr>
            <w:r>
              <w:rPr>
                <w:sz w:val="28"/>
                <w:szCs w:val="28"/>
              </w:rPr>
              <w:t>Student demonstrates  an adequate and simplistic understanding</w:t>
            </w:r>
          </w:p>
          <w:p w:rsidR="0029748D" w:rsidRDefault="0029748D" w:rsidP="00C8000C">
            <w:pPr>
              <w:pStyle w:val="NoSpacing"/>
              <w:rPr>
                <w:sz w:val="28"/>
                <w:szCs w:val="28"/>
              </w:rPr>
            </w:pPr>
            <w:r>
              <w:rPr>
                <w:sz w:val="28"/>
                <w:szCs w:val="28"/>
              </w:rPr>
              <w:t>of the political message</w:t>
            </w:r>
          </w:p>
        </w:tc>
        <w:tc>
          <w:tcPr>
            <w:tcW w:w="1916" w:type="dxa"/>
          </w:tcPr>
          <w:p w:rsidR="0029748D" w:rsidRDefault="0029748D" w:rsidP="00C8000C">
            <w:pPr>
              <w:pStyle w:val="NoSpacing"/>
              <w:rPr>
                <w:sz w:val="28"/>
                <w:szCs w:val="28"/>
              </w:rPr>
            </w:pPr>
            <w:r>
              <w:rPr>
                <w:sz w:val="28"/>
                <w:szCs w:val="28"/>
              </w:rPr>
              <w:t>Student demonstrates a limited and insufficient understanding of the political message</w:t>
            </w:r>
          </w:p>
        </w:tc>
      </w:tr>
    </w:tbl>
    <w:p w:rsidR="0029748D" w:rsidRDefault="0029748D" w:rsidP="00C8000C">
      <w:pPr>
        <w:pStyle w:val="NoSpacing"/>
        <w:rPr>
          <w:sz w:val="28"/>
          <w:szCs w:val="28"/>
        </w:rPr>
      </w:pPr>
    </w:p>
    <w:p w:rsidR="0029748D" w:rsidRDefault="0029748D" w:rsidP="00C8000C">
      <w:pPr>
        <w:pStyle w:val="NoSpacing"/>
        <w:rPr>
          <w:sz w:val="28"/>
          <w:szCs w:val="28"/>
        </w:rPr>
      </w:pPr>
    </w:p>
    <w:p w:rsidR="0029748D" w:rsidRPr="0029748D" w:rsidRDefault="0029748D" w:rsidP="0029748D">
      <w:pPr>
        <w:pStyle w:val="NoSpacing"/>
        <w:numPr>
          <w:ilvl w:val="0"/>
          <w:numId w:val="1"/>
        </w:numPr>
        <w:rPr>
          <w:sz w:val="28"/>
          <w:szCs w:val="28"/>
        </w:rPr>
      </w:pPr>
      <w:r>
        <w:rPr>
          <w:sz w:val="28"/>
          <w:szCs w:val="28"/>
        </w:rPr>
        <w:t xml:space="preserve"> </w:t>
      </w:r>
      <w:r>
        <w:rPr>
          <w:b/>
          <w:sz w:val="28"/>
          <w:szCs w:val="28"/>
        </w:rPr>
        <w:t>Create your own political cartoon.</w:t>
      </w:r>
    </w:p>
    <w:p w:rsidR="0029748D" w:rsidRDefault="0029748D" w:rsidP="0029748D">
      <w:pPr>
        <w:pStyle w:val="NoSpacing"/>
        <w:rPr>
          <w:b/>
          <w:sz w:val="28"/>
          <w:szCs w:val="28"/>
        </w:rPr>
      </w:pPr>
    </w:p>
    <w:p w:rsidR="0029748D" w:rsidRDefault="0029748D" w:rsidP="0029748D">
      <w:pPr>
        <w:pStyle w:val="NoSpacing"/>
        <w:rPr>
          <w:sz w:val="28"/>
          <w:szCs w:val="28"/>
        </w:rPr>
      </w:pPr>
      <w:r>
        <w:rPr>
          <w:sz w:val="28"/>
          <w:szCs w:val="28"/>
        </w:rPr>
        <w:t xml:space="preserve">Choose a </w:t>
      </w:r>
      <w:r w:rsidR="00127B2E">
        <w:rPr>
          <w:sz w:val="28"/>
          <w:szCs w:val="28"/>
        </w:rPr>
        <w:t xml:space="preserve">Canadian Federal </w:t>
      </w:r>
      <w:r>
        <w:rPr>
          <w:sz w:val="28"/>
          <w:szCs w:val="28"/>
        </w:rPr>
        <w:t>po</w:t>
      </w:r>
      <w:r w:rsidR="00F95C48">
        <w:rPr>
          <w:sz w:val="28"/>
          <w:szCs w:val="28"/>
        </w:rPr>
        <w:t xml:space="preserve">litical issue from the year </w:t>
      </w:r>
      <w:r w:rsidR="00C64199">
        <w:rPr>
          <w:sz w:val="28"/>
          <w:szCs w:val="28"/>
        </w:rPr>
        <w:t>2017/2018</w:t>
      </w:r>
      <w:r>
        <w:rPr>
          <w:sz w:val="28"/>
          <w:szCs w:val="28"/>
        </w:rPr>
        <w:t xml:space="preserve">, one that is not related to the cartoon above.  This must be a </w:t>
      </w:r>
      <w:r w:rsidRPr="0029748D">
        <w:rPr>
          <w:sz w:val="28"/>
          <w:szCs w:val="28"/>
          <w:u w:val="single"/>
        </w:rPr>
        <w:t>Canadian federal issue.</w:t>
      </w:r>
      <w:r>
        <w:rPr>
          <w:sz w:val="28"/>
          <w:szCs w:val="28"/>
        </w:rPr>
        <w:t xml:space="preserve">  Please draw this by hand, stick figures are okay to use.  Follow the directions below.</w:t>
      </w:r>
    </w:p>
    <w:p w:rsidR="0029748D" w:rsidRDefault="0029748D" w:rsidP="0029748D">
      <w:pPr>
        <w:pStyle w:val="NoSpacing"/>
        <w:rPr>
          <w:sz w:val="28"/>
          <w:szCs w:val="28"/>
        </w:rPr>
      </w:pPr>
    </w:p>
    <w:p w:rsidR="0029748D" w:rsidRPr="0029748D" w:rsidRDefault="0029748D" w:rsidP="0029748D">
      <w:pPr>
        <w:pStyle w:val="NoSpacing"/>
        <w:rPr>
          <w:sz w:val="28"/>
          <w:szCs w:val="28"/>
        </w:rPr>
      </w:pPr>
      <w:r w:rsidRPr="0029748D">
        <w:rPr>
          <w:sz w:val="28"/>
          <w:szCs w:val="28"/>
        </w:rPr>
        <w:t>Creation:</w:t>
      </w:r>
    </w:p>
    <w:p w:rsidR="0029748D" w:rsidRPr="0029748D" w:rsidRDefault="0029748D" w:rsidP="0029748D">
      <w:pPr>
        <w:pStyle w:val="NoSpacing"/>
        <w:rPr>
          <w:sz w:val="28"/>
          <w:szCs w:val="28"/>
        </w:rPr>
      </w:pPr>
      <w:r w:rsidRPr="0029748D">
        <w:rPr>
          <w:sz w:val="28"/>
          <w:szCs w:val="28"/>
        </w:rPr>
        <w:t>•</w:t>
      </w:r>
      <w:r w:rsidRPr="0029748D">
        <w:rPr>
          <w:sz w:val="28"/>
          <w:szCs w:val="28"/>
        </w:rPr>
        <w:tab/>
        <w:t>Use wit and humour through exaggeration of people, events, but not just for comic effect. (there must be a purpose behind the humour, you are making a point)</w:t>
      </w:r>
    </w:p>
    <w:p w:rsidR="0029748D" w:rsidRPr="0029748D" w:rsidRDefault="0029748D" w:rsidP="0029748D">
      <w:pPr>
        <w:pStyle w:val="NoSpacing"/>
        <w:rPr>
          <w:sz w:val="28"/>
          <w:szCs w:val="28"/>
        </w:rPr>
      </w:pPr>
      <w:r w:rsidRPr="0029748D">
        <w:rPr>
          <w:sz w:val="28"/>
          <w:szCs w:val="28"/>
        </w:rPr>
        <w:t>•</w:t>
      </w:r>
      <w:r w:rsidRPr="0029748D">
        <w:rPr>
          <w:sz w:val="28"/>
          <w:szCs w:val="28"/>
        </w:rPr>
        <w:tab/>
        <w:t>They need to have a foundation in truth and be based on facts.</w:t>
      </w:r>
    </w:p>
    <w:p w:rsidR="0029748D" w:rsidRPr="0029748D" w:rsidRDefault="0029748D" w:rsidP="0029748D">
      <w:pPr>
        <w:pStyle w:val="NoSpacing"/>
        <w:rPr>
          <w:sz w:val="28"/>
          <w:szCs w:val="28"/>
        </w:rPr>
      </w:pPr>
      <w:r w:rsidRPr="0029748D">
        <w:rPr>
          <w:sz w:val="28"/>
          <w:szCs w:val="28"/>
        </w:rPr>
        <w:lastRenderedPageBreak/>
        <w:t>•</w:t>
      </w:r>
      <w:r w:rsidRPr="0029748D">
        <w:rPr>
          <w:sz w:val="28"/>
          <w:szCs w:val="28"/>
        </w:rPr>
        <w:tab/>
        <w:t>People are designed as caricatures where human features are exaggerated.  People can also be depicted as animals—there MUST be an identifying feature or note that indicates who you are trying to represent. (•   caricature: a distorted, oversimplified, or exaggerated stereotype used to represent something else.)</w:t>
      </w:r>
    </w:p>
    <w:p w:rsidR="0029748D" w:rsidRPr="0029748D" w:rsidRDefault="0029748D" w:rsidP="0029748D">
      <w:pPr>
        <w:pStyle w:val="NoSpacing"/>
        <w:rPr>
          <w:sz w:val="28"/>
          <w:szCs w:val="28"/>
        </w:rPr>
      </w:pPr>
      <w:r w:rsidRPr="0029748D">
        <w:rPr>
          <w:sz w:val="28"/>
          <w:szCs w:val="28"/>
        </w:rPr>
        <w:t>•</w:t>
      </w:r>
      <w:r w:rsidRPr="0029748D">
        <w:rPr>
          <w:sz w:val="28"/>
          <w:szCs w:val="28"/>
        </w:rPr>
        <w:tab/>
        <w:t>Include symbols to help illustrate your themes.  For example, the beaver for Canada. (•signs and symbolism: a sign such as a facial expression, gesture, or body position, and symbols, an object used to represent something else)</w:t>
      </w:r>
    </w:p>
    <w:p w:rsidR="0029748D" w:rsidRPr="0029748D" w:rsidRDefault="0029748D" w:rsidP="0029748D">
      <w:pPr>
        <w:pStyle w:val="NoSpacing"/>
        <w:rPr>
          <w:sz w:val="28"/>
          <w:szCs w:val="28"/>
        </w:rPr>
      </w:pPr>
      <w:r w:rsidRPr="0029748D">
        <w:rPr>
          <w:sz w:val="28"/>
          <w:szCs w:val="28"/>
        </w:rPr>
        <w:t>•</w:t>
      </w:r>
      <w:r w:rsidRPr="0029748D">
        <w:rPr>
          <w:sz w:val="28"/>
          <w:szCs w:val="28"/>
        </w:rPr>
        <w:tab/>
        <w:t>Colour, shading and the size of objects can be used to emphasize a particular point. (•shading [light and dark]: use of white space and dark shading to create an effect.  •relative size: figures are drawn much larger or smaller than others to make a point or statement.)</w:t>
      </w:r>
    </w:p>
    <w:p w:rsidR="0029748D" w:rsidRPr="0029748D" w:rsidRDefault="0029748D" w:rsidP="0029748D">
      <w:pPr>
        <w:pStyle w:val="NoSpacing"/>
        <w:rPr>
          <w:sz w:val="28"/>
          <w:szCs w:val="28"/>
        </w:rPr>
      </w:pPr>
      <w:r w:rsidRPr="0029748D">
        <w:rPr>
          <w:sz w:val="28"/>
          <w:szCs w:val="28"/>
        </w:rPr>
        <w:t>•</w:t>
      </w:r>
      <w:r w:rsidRPr="0029748D">
        <w:rPr>
          <w:sz w:val="28"/>
          <w:szCs w:val="28"/>
        </w:rPr>
        <w:tab/>
        <w:t xml:space="preserve">Include speech balloons, labels or captions to help communicate your ideas. (• labelling: words in the drawing to identify people, ideas, or objects.  6captioning: a sentence or phrase that is the title for the cartoon) </w:t>
      </w:r>
    </w:p>
    <w:p w:rsidR="0029748D" w:rsidRDefault="0029748D" w:rsidP="0029748D">
      <w:pPr>
        <w:pStyle w:val="NoSpacing"/>
        <w:rPr>
          <w:sz w:val="28"/>
          <w:szCs w:val="28"/>
        </w:rPr>
      </w:pPr>
      <w:r w:rsidRPr="0029748D">
        <w:rPr>
          <w:sz w:val="28"/>
          <w:szCs w:val="28"/>
        </w:rPr>
        <w:t>•</w:t>
      </w:r>
      <w:r w:rsidRPr="0029748D">
        <w:rPr>
          <w:sz w:val="28"/>
          <w:szCs w:val="28"/>
        </w:rPr>
        <w:tab/>
        <w:t>composition: the arrangement or location of figures or objects in the cartoon</w:t>
      </w:r>
    </w:p>
    <w:p w:rsidR="0029748D" w:rsidRDefault="0029748D" w:rsidP="0029748D">
      <w:pPr>
        <w:pStyle w:val="NoSpacing"/>
        <w:rPr>
          <w:sz w:val="28"/>
          <w:szCs w:val="28"/>
        </w:rPr>
      </w:pPr>
    </w:p>
    <w:p w:rsidR="0029748D" w:rsidRDefault="0029748D" w:rsidP="0029748D">
      <w:pPr>
        <w:pStyle w:val="NoSpacing"/>
        <w:rPr>
          <w:sz w:val="28"/>
          <w:szCs w:val="28"/>
        </w:rPr>
      </w:pPr>
      <w:r>
        <w:rPr>
          <w:sz w:val="28"/>
          <w:szCs w:val="28"/>
        </w:rPr>
        <w:t>Rubric</w:t>
      </w:r>
    </w:p>
    <w:p w:rsidR="00563254" w:rsidRDefault="00563254" w:rsidP="0029748D">
      <w:pPr>
        <w:pStyle w:val="NoSpacing"/>
        <w:rPr>
          <w:sz w:val="28"/>
          <w:szCs w:val="28"/>
        </w:rPr>
      </w:pPr>
    </w:p>
    <w:p w:rsidR="00563254" w:rsidRDefault="00563254" w:rsidP="0029748D">
      <w:pPr>
        <w:pStyle w:val="NoSpacing"/>
        <w:rPr>
          <w:sz w:val="28"/>
          <w:szCs w:val="28"/>
        </w:rPr>
      </w:pPr>
      <w:r>
        <w:rPr>
          <w:sz w:val="28"/>
          <w:szCs w:val="28"/>
        </w:rPr>
        <w:t xml:space="preserve">Student chose a </w:t>
      </w:r>
      <w:r w:rsidR="00C64199">
        <w:rPr>
          <w:sz w:val="28"/>
          <w:szCs w:val="28"/>
        </w:rPr>
        <w:t>Canadian federal issue from 2017/2018</w:t>
      </w:r>
      <w:r>
        <w:rPr>
          <w:sz w:val="28"/>
          <w:szCs w:val="28"/>
        </w:rPr>
        <w:t xml:space="preserve"> _______________</w:t>
      </w:r>
    </w:p>
    <w:p w:rsidR="00563254" w:rsidRDefault="00563254" w:rsidP="0029748D">
      <w:pPr>
        <w:pStyle w:val="NoSpacing"/>
        <w:rPr>
          <w:sz w:val="28"/>
          <w:szCs w:val="28"/>
        </w:rPr>
      </w:pPr>
      <w:r>
        <w:rPr>
          <w:sz w:val="28"/>
          <w:szCs w:val="28"/>
        </w:rPr>
        <w:t>Student drew cartoon by hand______________</w:t>
      </w:r>
    </w:p>
    <w:p w:rsidR="00563254" w:rsidRDefault="00563254" w:rsidP="0029748D">
      <w:pPr>
        <w:pStyle w:val="NoSpacing"/>
        <w:rPr>
          <w:sz w:val="28"/>
          <w:szCs w:val="28"/>
        </w:rPr>
      </w:pPr>
      <w:r>
        <w:rPr>
          <w:sz w:val="28"/>
          <w:szCs w:val="28"/>
        </w:rPr>
        <w:t>Student DID NOT PLAGERIZE_________________</w:t>
      </w:r>
    </w:p>
    <w:p w:rsidR="00563254" w:rsidRDefault="00563254" w:rsidP="0029748D">
      <w:pPr>
        <w:pStyle w:val="NoSpacing"/>
        <w:rPr>
          <w:sz w:val="28"/>
          <w:szCs w:val="28"/>
        </w:rPr>
      </w:pPr>
      <w:r>
        <w:rPr>
          <w:sz w:val="28"/>
          <w:szCs w:val="28"/>
        </w:rPr>
        <w:t>Student used humor________________</w:t>
      </w:r>
    </w:p>
    <w:p w:rsidR="00563254" w:rsidRDefault="00563254" w:rsidP="0029748D">
      <w:pPr>
        <w:pStyle w:val="NoSpacing"/>
        <w:rPr>
          <w:sz w:val="28"/>
          <w:szCs w:val="28"/>
        </w:rPr>
      </w:pPr>
      <w:r>
        <w:rPr>
          <w:sz w:val="28"/>
          <w:szCs w:val="28"/>
        </w:rPr>
        <w:t>Student based cartoon in truth________________</w:t>
      </w:r>
    </w:p>
    <w:p w:rsidR="00563254" w:rsidRDefault="00563254" w:rsidP="0029748D">
      <w:pPr>
        <w:pStyle w:val="NoSpacing"/>
        <w:rPr>
          <w:sz w:val="28"/>
          <w:szCs w:val="28"/>
        </w:rPr>
      </w:pPr>
      <w:r>
        <w:rPr>
          <w:sz w:val="28"/>
          <w:szCs w:val="28"/>
        </w:rPr>
        <w:t>Symbols were included_________________</w:t>
      </w:r>
    </w:p>
    <w:p w:rsidR="00563254" w:rsidRDefault="00563254" w:rsidP="0029748D">
      <w:pPr>
        <w:pStyle w:val="NoSpacing"/>
        <w:rPr>
          <w:sz w:val="28"/>
          <w:szCs w:val="28"/>
        </w:rPr>
      </w:pPr>
      <w:r>
        <w:rPr>
          <w:sz w:val="28"/>
          <w:szCs w:val="28"/>
        </w:rPr>
        <w:t>Colour, shading and size used to emphasize a particular point________________</w:t>
      </w:r>
    </w:p>
    <w:p w:rsidR="00563254" w:rsidRDefault="00563254" w:rsidP="0029748D">
      <w:pPr>
        <w:pStyle w:val="NoSpacing"/>
        <w:rPr>
          <w:sz w:val="28"/>
          <w:szCs w:val="28"/>
        </w:rPr>
      </w:pPr>
      <w:r>
        <w:rPr>
          <w:sz w:val="28"/>
          <w:szCs w:val="28"/>
        </w:rPr>
        <w:t>Labels used___________</w:t>
      </w:r>
    </w:p>
    <w:p w:rsidR="00563254" w:rsidRPr="0029748D" w:rsidRDefault="00563254" w:rsidP="0029748D">
      <w:pPr>
        <w:pStyle w:val="NoSpacing"/>
        <w:rPr>
          <w:sz w:val="28"/>
          <w:szCs w:val="28"/>
        </w:rPr>
      </w:pPr>
    </w:p>
    <w:tbl>
      <w:tblPr>
        <w:tblStyle w:val="TableGrid"/>
        <w:tblW w:w="0" w:type="auto"/>
        <w:tblLook w:val="04A0" w:firstRow="1" w:lastRow="0" w:firstColumn="1" w:lastColumn="0" w:noHBand="0" w:noVBand="1"/>
      </w:tblPr>
      <w:tblGrid>
        <w:gridCol w:w="1915"/>
        <w:gridCol w:w="1915"/>
        <w:gridCol w:w="1915"/>
        <w:gridCol w:w="1915"/>
        <w:gridCol w:w="1916"/>
      </w:tblGrid>
      <w:tr w:rsidR="006519B7" w:rsidTr="00563254">
        <w:tc>
          <w:tcPr>
            <w:tcW w:w="1915" w:type="dxa"/>
          </w:tcPr>
          <w:p w:rsidR="00563254" w:rsidRDefault="00563254" w:rsidP="0029748D">
            <w:pPr>
              <w:pStyle w:val="NoSpacing"/>
              <w:rPr>
                <w:sz w:val="28"/>
                <w:szCs w:val="28"/>
              </w:rPr>
            </w:pPr>
          </w:p>
        </w:tc>
        <w:tc>
          <w:tcPr>
            <w:tcW w:w="1915" w:type="dxa"/>
          </w:tcPr>
          <w:p w:rsidR="00563254" w:rsidRDefault="00563254" w:rsidP="0029748D">
            <w:pPr>
              <w:pStyle w:val="NoSpacing"/>
              <w:rPr>
                <w:sz w:val="28"/>
                <w:szCs w:val="28"/>
              </w:rPr>
            </w:pPr>
            <w:r>
              <w:rPr>
                <w:sz w:val="28"/>
                <w:szCs w:val="28"/>
              </w:rPr>
              <w:t>Excellent</w:t>
            </w:r>
          </w:p>
        </w:tc>
        <w:tc>
          <w:tcPr>
            <w:tcW w:w="1915" w:type="dxa"/>
          </w:tcPr>
          <w:p w:rsidR="00563254" w:rsidRDefault="00563254" w:rsidP="0029748D">
            <w:pPr>
              <w:pStyle w:val="NoSpacing"/>
              <w:rPr>
                <w:sz w:val="28"/>
                <w:szCs w:val="28"/>
              </w:rPr>
            </w:pPr>
            <w:r>
              <w:rPr>
                <w:sz w:val="28"/>
                <w:szCs w:val="28"/>
              </w:rPr>
              <w:t>Good</w:t>
            </w:r>
          </w:p>
        </w:tc>
        <w:tc>
          <w:tcPr>
            <w:tcW w:w="1915" w:type="dxa"/>
          </w:tcPr>
          <w:p w:rsidR="00563254" w:rsidRDefault="00563254" w:rsidP="0029748D">
            <w:pPr>
              <w:pStyle w:val="NoSpacing"/>
              <w:rPr>
                <w:sz w:val="28"/>
                <w:szCs w:val="28"/>
              </w:rPr>
            </w:pPr>
            <w:r>
              <w:rPr>
                <w:sz w:val="28"/>
                <w:szCs w:val="28"/>
              </w:rPr>
              <w:t>Basic</w:t>
            </w:r>
          </w:p>
        </w:tc>
        <w:tc>
          <w:tcPr>
            <w:tcW w:w="1916" w:type="dxa"/>
          </w:tcPr>
          <w:p w:rsidR="00563254" w:rsidRDefault="00563254" w:rsidP="0029748D">
            <w:pPr>
              <w:pStyle w:val="NoSpacing"/>
              <w:rPr>
                <w:sz w:val="28"/>
                <w:szCs w:val="28"/>
              </w:rPr>
            </w:pPr>
            <w:r>
              <w:rPr>
                <w:sz w:val="28"/>
                <w:szCs w:val="28"/>
              </w:rPr>
              <w:t>Not Meeting</w:t>
            </w:r>
          </w:p>
        </w:tc>
      </w:tr>
      <w:tr w:rsidR="006519B7" w:rsidTr="00563254">
        <w:tc>
          <w:tcPr>
            <w:tcW w:w="1915" w:type="dxa"/>
          </w:tcPr>
          <w:p w:rsidR="00563254" w:rsidRDefault="00563254" w:rsidP="0029748D">
            <w:pPr>
              <w:pStyle w:val="NoSpacing"/>
              <w:rPr>
                <w:sz w:val="28"/>
                <w:szCs w:val="28"/>
              </w:rPr>
            </w:pPr>
            <w:r>
              <w:rPr>
                <w:sz w:val="28"/>
                <w:szCs w:val="28"/>
              </w:rPr>
              <w:t>Communicates ideas in an informed and persuasive manner</w:t>
            </w:r>
          </w:p>
        </w:tc>
        <w:tc>
          <w:tcPr>
            <w:tcW w:w="1915" w:type="dxa"/>
          </w:tcPr>
          <w:p w:rsidR="00563254" w:rsidRDefault="006519B7" w:rsidP="0029748D">
            <w:pPr>
              <w:pStyle w:val="NoSpacing"/>
              <w:rPr>
                <w:sz w:val="28"/>
                <w:szCs w:val="28"/>
              </w:rPr>
            </w:pPr>
            <w:r>
              <w:rPr>
                <w:sz w:val="28"/>
                <w:szCs w:val="28"/>
              </w:rPr>
              <w:t>Student demonstrates a subtle and thorough understanding of the federal political issue</w:t>
            </w:r>
          </w:p>
        </w:tc>
        <w:tc>
          <w:tcPr>
            <w:tcW w:w="1915" w:type="dxa"/>
          </w:tcPr>
          <w:p w:rsidR="00563254" w:rsidRDefault="006519B7" w:rsidP="006519B7">
            <w:pPr>
              <w:pStyle w:val="NoSpacing"/>
              <w:rPr>
                <w:sz w:val="28"/>
                <w:szCs w:val="28"/>
              </w:rPr>
            </w:pPr>
            <w:r>
              <w:rPr>
                <w:sz w:val="28"/>
                <w:szCs w:val="28"/>
              </w:rPr>
              <w:t xml:space="preserve">Student demonstrates an in-depth and well-developed </w:t>
            </w:r>
            <w:r w:rsidRPr="006519B7">
              <w:rPr>
                <w:sz w:val="28"/>
                <w:szCs w:val="28"/>
              </w:rPr>
              <w:t>understanding of the federal political issue</w:t>
            </w:r>
          </w:p>
        </w:tc>
        <w:tc>
          <w:tcPr>
            <w:tcW w:w="1915" w:type="dxa"/>
          </w:tcPr>
          <w:p w:rsidR="00563254" w:rsidRDefault="006519B7" w:rsidP="006519B7">
            <w:pPr>
              <w:pStyle w:val="NoSpacing"/>
              <w:rPr>
                <w:sz w:val="28"/>
                <w:szCs w:val="28"/>
              </w:rPr>
            </w:pPr>
            <w:r>
              <w:rPr>
                <w:sz w:val="28"/>
                <w:szCs w:val="28"/>
              </w:rPr>
              <w:t xml:space="preserve">Student demonstrates adequate and simplistic </w:t>
            </w:r>
            <w:r w:rsidRPr="006519B7">
              <w:rPr>
                <w:sz w:val="28"/>
                <w:szCs w:val="28"/>
              </w:rPr>
              <w:t>understanding of the federal political issue</w:t>
            </w:r>
          </w:p>
        </w:tc>
        <w:tc>
          <w:tcPr>
            <w:tcW w:w="1916" w:type="dxa"/>
          </w:tcPr>
          <w:p w:rsidR="00563254" w:rsidRDefault="006519B7" w:rsidP="006519B7">
            <w:pPr>
              <w:pStyle w:val="NoSpacing"/>
              <w:rPr>
                <w:sz w:val="28"/>
                <w:szCs w:val="28"/>
              </w:rPr>
            </w:pPr>
            <w:r w:rsidRPr="006519B7">
              <w:rPr>
                <w:sz w:val="28"/>
                <w:szCs w:val="28"/>
              </w:rPr>
              <w:t xml:space="preserve">Student demonstrates </w:t>
            </w:r>
            <w:r>
              <w:rPr>
                <w:sz w:val="28"/>
                <w:szCs w:val="28"/>
              </w:rPr>
              <w:t xml:space="preserve">limited and insufficient </w:t>
            </w:r>
            <w:r w:rsidRPr="006519B7">
              <w:rPr>
                <w:sz w:val="28"/>
                <w:szCs w:val="28"/>
              </w:rPr>
              <w:t>understanding of the federal political issue</w:t>
            </w:r>
          </w:p>
        </w:tc>
      </w:tr>
      <w:tr w:rsidR="006519B7" w:rsidTr="00563254">
        <w:tc>
          <w:tcPr>
            <w:tcW w:w="1915" w:type="dxa"/>
          </w:tcPr>
          <w:p w:rsidR="00563254" w:rsidRDefault="00563254" w:rsidP="0029748D">
            <w:pPr>
              <w:pStyle w:val="NoSpacing"/>
              <w:rPr>
                <w:sz w:val="28"/>
                <w:szCs w:val="28"/>
              </w:rPr>
            </w:pPr>
            <w:r>
              <w:rPr>
                <w:sz w:val="28"/>
                <w:szCs w:val="28"/>
              </w:rPr>
              <w:lastRenderedPageBreak/>
              <w:t>Represents ideas and creates understanding through a variety of media</w:t>
            </w:r>
          </w:p>
        </w:tc>
        <w:tc>
          <w:tcPr>
            <w:tcW w:w="1915" w:type="dxa"/>
          </w:tcPr>
          <w:p w:rsidR="00563254" w:rsidRDefault="00563254" w:rsidP="0029748D">
            <w:pPr>
              <w:pStyle w:val="NoSpacing"/>
              <w:rPr>
                <w:sz w:val="28"/>
                <w:szCs w:val="28"/>
              </w:rPr>
            </w:pPr>
            <w:r>
              <w:rPr>
                <w:sz w:val="28"/>
                <w:szCs w:val="28"/>
              </w:rPr>
              <w:t>Uses knowledge and skills to engage in the complex learning task</w:t>
            </w:r>
          </w:p>
        </w:tc>
        <w:tc>
          <w:tcPr>
            <w:tcW w:w="1915" w:type="dxa"/>
          </w:tcPr>
          <w:p w:rsidR="00563254" w:rsidRDefault="00563254" w:rsidP="00563254">
            <w:pPr>
              <w:pStyle w:val="NoSpacing"/>
              <w:rPr>
                <w:sz w:val="28"/>
                <w:szCs w:val="28"/>
              </w:rPr>
            </w:pPr>
            <w:r>
              <w:rPr>
                <w:sz w:val="28"/>
                <w:szCs w:val="28"/>
              </w:rPr>
              <w:t xml:space="preserve"> </w:t>
            </w:r>
            <w:r w:rsidRPr="00563254">
              <w:rPr>
                <w:sz w:val="28"/>
                <w:szCs w:val="28"/>
              </w:rPr>
              <w:t>Student uses knowledge and skills at a varied level to engage in the learning task</w:t>
            </w:r>
          </w:p>
        </w:tc>
        <w:tc>
          <w:tcPr>
            <w:tcW w:w="1915" w:type="dxa"/>
          </w:tcPr>
          <w:p w:rsidR="00563254" w:rsidRDefault="00563254" w:rsidP="00563254">
            <w:pPr>
              <w:pStyle w:val="NoSpacing"/>
              <w:rPr>
                <w:sz w:val="28"/>
                <w:szCs w:val="28"/>
              </w:rPr>
            </w:pPr>
            <w:r w:rsidRPr="00563254">
              <w:rPr>
                <w:sz w:val="28"/>
                <w:szCs w:val="28"/>
              </w:rPr>
              <w:t xml:space="preserve">Student uses knowledge and skills at a </w:t>
            </w:r>
            <w:r>
              <w:rPr>
                <w:sz w:val="28"/>
                <w:szCs w:val="28"/>
              </w:rPr>
              <w:t>common</w:t>
            </w:r>
            <w:r w:rsidRPr="00563254">
              <w:rPr>
                <w:sz w:val="28"/>
                <w:szCs w:val="28"/>
              </w:rPr>
              <w:t xml:space="preserve"> level to engage in the learning task</w:t>
            </w:r>
          </w:p>
        </w:tc>
        <w:tc>
          <w:tcPr>
            <w:tcW w:w="1916" w:type="dxa"/>
          </w:tcPr>
          <w:p w:rsidR="00563254" w:rsidRDefault="00563254" w:rsidP="0029748D">
            <w:pPr>
              <w:pStyle w:val="NoSpacing"/>
              <w:rPr>
                <w:sz w:val="28"/>
                <w:szCs w:val="28"/>
              </w:rPr>
            </w:pPr>
            <w:r>
              <w:rPr>
                <w:sz w:val="28"/>
                <w:szCs w:val="28"/>
              </w:rPr>
              <w:t>Student struggles to use knowledge and skills to engage in the learning task</w:t>
            </w:r>
          </w:p>
        </w:tc>
      </w:tr>
    </w:tbl>
    <w:p w:rsidR="00563254" w:rsidRPr="0029748D" w:rsidRDefault="00563254" w:rsidP="0029748D">
      <w:pPr>
        <w:pStyle w:val="NoSpacing"/>
        <w:rPr>
          <w:sz w:val="28"/>
          <w:szCs w:val="28"/>
        </w:rPr>
      </w:pPr>
    </w:p>
    <w:sectPr w:rsidR="00563254" w:rsidRPr="0029748D" w:rsidSect="008A0D8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C7543"/>
    <w:multiLevelType w:val="hybridMultilevel"/>
    <w:tmpl w:val="FB4A091A"/>
    <w:lvl w:ilvl="0" w:tplc="C00ADDD0">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 w15:restartNumberingAfterBreak="0">
    <w:nsid w:val="24285329"/>
    <w:multiLevelType w:val="hybridMultilevel"/>
    <w:tmpl w:val="30D023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3AB0837"/>
    <w:multiLevelType w:val="hybridMultilevel"/>
    <w:tmpl w:val="CB041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0C"/>
    <w:rsid w:val="00127B2E"/>
    <w:rsid w:val="00212587"/>
    <w:rsid w:val="0029748D"/>
    <w:rsid w:val="00563254"/>
    <w:rsid w:val="006519B7"/>
    <w:rsid w:val="00692AEE"/>
    <w:rsid w:val="00737003"/>
    <w:rsid w:val="007E1F8E"/>
    <w:rsid w:val="008A0D89"/>
    <w:rsid w:val="00C64199"/>
    <w:rsid w:val="00C8000C"/>
    <w:rsid w:val="00E2342D"/>
    <w:rsid w:val="00F95C48"/>
    <w:rsid w:val="00FE0D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325EFA0-F0A5-4C15-AF61-D264BFD4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0C"/>
    <w:pPr>
      <w:spacing w:after="0" w:line="240" w:lineRule="auto"/>
    </w:pPr>
  </w:style>
  <w:style w:type="paragraph" w:styleId="BalloonText">
    <w:name w:val="Balloon Text"/>
    <w:basedOn w:val="Normal"/>
    <w:link w:val="BalloonTextChar"/>
    <w:uiPriority w:val="99"/>
    <w:semiHidden/>
    <w:unhideWhenUsed/>
    <w:rsid w:val="00C80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0C"/>
    <w:rPr>
      <w:rFonts w:ascii="Tahoma" w:hAnsi="Tahoma" w:cs="Tahoma"/>
      <w:sz w:val="16"/>
      <w:szCs w:val="16"/>
    </w:rPr>
  </w:style>
  <w:style w:type="table" w:styleId="TableGrid">
    <w:name w:val="Table Grid"/>
    <w:basedOn w:val="TableNormal"/>
    <w:uiPriority w:val="59"/>
    <w:rsid w:val="00297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342D"/>
    <w:rPr>
      <w:color w:val="0000FF" w:themeColor="hyperlink"/>
      <w:u w:val="single"/>
    </w:rPr>
  </w:style>
  <w:style w:type="character" w:styleId="FollowedHyperlink">
    <w:name w:val="FollowedHyperlink"/>
    <w:basedOn w:val="DefaultParagraphFont"/>
    <w:uiPriority w:val="99"/>
    <w:semiHidden/>
    <w:unhideWhenUsed/>
    <w:rsid w:val="007E1F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 Beaton</dc:creator>
  <cp:lastModifiedBy>Beaton, Catherine A</cp:lastModifiedBy>
  <cp:revision>2</cp:revision>
  <cp:lastPrinted>2018-11-01T16:44:00Z</cp:lastPrinted>
  <dcterms:created xsi:type="dcterms:W3CDTF">2018-11-01T17:05:00Z</dcterms:created>
  <dcterms:modified xsi:type="dcterms:W3CDTF">2018-11-01T17:05:00Z</dcterms:modified>
</cp:coreProperties>
</file>